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default" w:ascii="方正小标宋简体" w:hAnsi="Tahoma" w:eastAsia="方正小标宋简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小标宋简体" w:hAnsi="Tahoma" w:eastAsia="方正小标宋简体" w:cs="Times New Roman"/>
          <w:kern w:val="0"/>
          <w:sz w:val="32"/>
          <w:szCs w:val="32"/>
          <w:lang w:val="en-US" w:eastAsia="zh-CN" w:bidi="ar-SA"/>
        </w:rPr>
        <w:t>2023年</w:t>
      </w:r>
      <w:r>
        <w:rPr>
          <w:rFonts w:hint="eastAsia" w:ascii="方正小标宋简体" w:hAnsi="Tahoma" w:eastAsia="方正小标宋简体" w:cs="Times New Roman"/>
          <w:kern w:val="0"/>
          <w:sz w:val="32"/>
          <w:szCs w:val="32"/>
          <w:lang w:val="en-US" w:eastAsia="zh-CN" w:bidi="ar-SA"/>
        </w:rPr>
        <w:t>恒口示范区</w:t>
      </w:r>
      <w:r>
        <w:rPr>
          <w:rFonts w:hint="default" w:ascii="方正小标宋简体" w:hAnsi="Tahoma" w:eastAsia="方正小标宋简体" w:cs="Times New Roman"/>
          <w:kern w:val="0"/>
          <w:sz w:val="32"/>
          <w:szCs w:val="32"/>
          <w:lang w:val="en-US" w:eastAsia="zh-CN" w:bidi="ar-SA"/>
        </w:rPr>
        <w:t>公开招聘</w:t>
      </w:r>
      <w:r>
        <w:rPr>
          <w:rFonts w:hint="eastAsia" w:ascii="方正小标宋简体" w:hAnsi="Tahoma" w:eastAsia="方正小标宋简体" w:cs="Times New Roman"/>
          <w:kern w:val="0"/>
          <w:sz w:val="32"/>
          <w:szCs w:val="32"/>
          <w:lang w:val="en-US" w:eastAsia="zh-CN" w:bidi="ar-SA"/>
        </w:rPr>
        <w:t>城镇社区专职工作人员</w:t>
      </w:r>
      <w:r>
        <w:rPr>
          <w:rFonts w:hint="default" w:ascii="方正小标宋简体" w:hAnsi="Tahoma" w:eastAsia="方正小标宋简体" w:cs="Times New Roman"/>
          <w:kern w:val="0"/>
          <w:sz w:val="32"/>
          <w:szCs w:val="32"/>
          <w:lang w:val="en-US" w:eastAsia="zh-CN" w:bidi="ar-SA"/>
        </w:rPr>
        <w:t>考察政审表</w:t>
      </w:r>
    </w:p>
    <w:tbl>
      <w:tblPr>
        <w:tblStyle w:val="4"/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08"/>
        <w:gridCol w:w="1172"/>
        <w:gridCol w:w="1185"/>
        <w:gridCol w:w="926"/>
        <w:gridCol w:w="858"/>
        <w:gridCol w:w="2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近期彩色免冠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家庭成员及社会主要关系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考察政审情   况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思想政治情况和综合情况</w:t>
            </w:r>
          </w:p>
        </w:tc>
        <w:tc>
          <w:tcPr>
            <w:tcW w:w="62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遵纪守法情况</w:t>
            </w:r>
          </w:p>
        </w:tc>
        <w:tc>
          <w:tcPr>
            <w:tcW w:w="62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盖章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考察意见</w:t>
            </w:r>
          </w:p>
        </w:tc>
        <w:tc>
          <w:tcPr>
            <w:tcW w:w="62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考察组人员签字：                 盖章     年   月    日</w:t>
            </w:r>
          </w:p>
        </w:tc>
      </w:tr>
    </w:tbl>
    <w:p>
      <w:pPr>
        <w:spacing w:after="0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lang w:val="en-US" w:eastAsia="zh-CN"/>
        </w:rPr>
        <w:t xml:space="preserve">填表要求： 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                                                                                        </w:t>
      </w:r>
    </w:p>
    <w:p>
      <w:pPr>
        <w:spacing w:after="0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 xml:space="preserve">1.“思想政治情况和综合情况”一栏由户籍地所在乡镇和街道办事处/户籍地所在城镇居委会/档案所在人才交流中心/所在正式单位/应届毕业生所在学校出具证明（据本人具体情况，选其中之一出具情况，加盖公章）                                                                                         </w:t>
      </w:r>
    </w:p>
    <w:p>
      <w:pPr>
        <w:spacing w:after="0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>2.</w:t>
      </w:r>
      <w:r>
        <w:rPr>
          <w:rFonts w:hint="eastAsia" w:asciiTheme="minorEastAsia" w:hAnsiTheme="minorEastAsia" w:eastAsiaTheme="minorEastAsia"/>
          <w:sz w:val="20"/>
          <w:szCs w:val="20"/>
        </w:rPr>
        <w:t>“派出所审查意见”一栏由考生持报考县（市、区）民政局开具的介绍信，到户籍所在地派出所填写审查意见，主要审查考生“遵纪守法情况”，加盖派出所公章。</w:t>
      </w:r>
      <w:r>
        <w:rPr>
          <w:rStyle w:val="6"/>
          <w:rFonts w:hint="eastAsia" w:cs="宋体" w:asciiTheme="minorEastAsia" w:hAnsiTheme="minorEastAsia" w:eastAsiaTheme="minorEastAsia"/>
        </w:rPr>
        <w:t xml:space="preserve">  </w:t>
      </w:r>
      <w:r>
        <w:rPr>
          <w:rStyle w:val="6"/>
          <w:rFonts w:hint="eastAsia" w:ascii="宋体" w:hAnsi="宋体" w:eastAsia="宋体" w:cs="宋体"/>
        </w:rPr>
        <w:t xml:space="preserve">                              </w:t>
      </w:r>
    </w:p>
    <w:p>
      <w:pPr>
        <w:spacing w:after="0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>3.“报考单位考查意见”一栏由应聘人员报考的县（市、区）民政局出局，加盖公章。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/>
          <w:sz w:val="21"/>
          <w:szCs w:val="21"/>
          <w:highlight w:val="none"/>
        </w:rPr>
      </w:pPr>
      <w:r>
        <w:rPr>
          <w:rStyle w:val="6"/>
          <w:rFonts w:hint="eastAsia" w:ascii="宋体" w:hAnsi="宋体" w:eastAsia="宋体" w:cs="宋体"/>
        </w:rPr>
        <w:t xml:space="preserve">4.所提交的考察政审信息，如有隐瞒事实，弄虚作假的，一经发现，取消聘用资格。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00000000"/>
    <w:rsid w:val="3A3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customStyle="1" w:styleId="6">
    <w:name w:val="font5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2023-11-21T04:36:28Z</dcterms:created>
  <dc:creator>Administrator</dc:creator>
  <cp:lastModifiedBy>不能没有七月</cp:lastModifiedBy>
  <dcterms:modified xsi:type="dcterms:W3CDTF">2023-11-21T04:36:40Z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3ACDBA3A981F41228A54EFA60B314358_12</vt:lpwstr>
  </property>
</Properties>
</file>