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690" w:type="dxa"/>
        <w:tblInd w:w="-15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4"/>
        <w:gridCol w:w="2780"/>
        <w:gridCol w:w="1466"/>
        <w:gridCol w:w="1049"/>
        <w:gridCol w:w="3645"/>
        <w:gridCol w:w="3465"/>
        <w:gridCol w:w="1485"/>
        <w:gridCol w:w="1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690"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bookmarkStart w:id="0" w:name="_GoBack"/>
            <w:bookmarkEnd w:id="0"/>
            <w:r>
              <w:rPr>
                <w:rFonts w:hint="eastAsia" w:ascii="宋体" w:hAnsi="宋体" w:eastAsia="宋体" w:cs="宋体"/>
                <w:b/>
                <w:bCs/>
                <w:i w:val="0"/>
                <w:iCs w:val="0"/>
                <w:color w:val="000000"/>
                <w:kern w:val="0"/>
                <w:sz w:val="32"/>
                <w:szCs w:val="32"/>
                <w:u w:val="none"/>
                <w:lang w:val="en-US" w:eastAsia="zh-CN" w:bidi="ar"/>
              </w:rPr>
              <w:t>安康市恒口示范区创业就业办关于兑付辖区第三批毛绒玩具文创企业、新社区工厂</w:t>
            </w:r>
          </w:p>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水电费补贴、房租补贴公示表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344" w:type="dxa"/>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2780" w:type="dxa"/>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1466" w:type="dxa"/>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1049" w:type="dxa"/>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45" w:type="dxa"/>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3465" w:type="dxa"/>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32"/>
                <w:szCs w:val="32"/>
                <w:u w:val="none"/>
              </w:rPr>
            </w:pPr>
          </w:p>
        </w:tc>
        <w:tc>
          <w:tcPr>
            <w:tcW w:w="2941"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34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78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企业名称</w:t>
            </w:r>
          </w:p>
        </w:tc>
        <w:tc>
          <w:tcPr>
            <w:tcW w:w="14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产业类别</w:t>
            </w:r>
          </w:p>
        </w:tc>
        <w:tc>
          <w:tcPr>
            <w:tcW w:w="10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地址</w:t>
            </w:r>
          </w:p>
        </w:tc>
        <w:tc>
          <w:tcPr>
            <w:tcW w:w="36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水电费补贴</w:t>
            </w:r>
          </w:p>
        </w:tc>
        <w:tc>
          <w:tcPr>
            <w:tcW w:w="34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房屋租赁补贴</w:t>
            </w:r>
          </w:p>
        </w:tc>
        <w:tc>
          <w:tcPr>
            <w:tcW w:w="148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补贴金额合计</w:t>
            </w:r>
          </w:p>
        </w:tc>
        <w:tc>
          <w:tcPr>
            <w:tcW w:w="14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安康市聚扬铭玩具有限公司</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（原安康市好朋友玩具有限公司）</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毛绒玩具文创企业</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格林小镇</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sz w:val="22"/>
              </w:rPr>
              <mc:AlternateContent>
                <mc:Choice Requires="wps">
                  <w:drawing>
                    <wp:anchor distT="0" distB="0" distL="114300" distR="114300" simplePos="0" relativeHeight="251659264" behindDoc="0" locked="0" layoutInCell="1" allowOverlap="1">
                      <wp:simplePos x="0" y="0"/>
                      <wp:positionH relativeFrom="column">
                        <wp:posOffset>-40005</wp:posOffset>
                      </wp:positionH>
                      <wp:positionV relativeFrom="paragraph">
                        <wp:posOffset>16510</wp:posOffset>
                      </wp:positionV>
                      <wp:extent cx="2295525" cy="790575"/>
                      <wp:effectExtent l="1270" t="4445" r="8255" b="5080"/>
                      <wp:wrapNone/>
                      <wp:docPr id="1" name="直接连接符 1"/>
                      <wp:cNvGraphicFramePr/>
                      <a:graphic xmlns:a="http://schemas.openxmlformats.org/drawingml/2006/main">
                        <a:graphicData uri="http://schemas.microsoft.com/office/word/2010/wordprocessingShape">
                          <wps:wsp>
                            <wps:cNvCnPr/>
                            <wps:spPr>
                              <a:xfrm flipV="1">
                                <a:off x="3808095" y="2609215"/>
                                <a:ext cx="2295525" cy="790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15pt;margin-top:1.3pt;height:62.25pt;width:180.75pt;z-index:251659264;mso-width-relative:page;mso-height-relative:page;" filled="f" stroked="t" coordsize="21600,21600" o:gfxdata="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YromDXAAAACAEAAA8AAAAAAAAAAQAgAAAAIgAAAGRycy9kb3ducmV2&#10;LnhtbFBLAQIUABQAAAAIAIdO4kBxg2XR/QEAAMwDAAAOAAAAAAAAAAEAIAAAACYBAABkcnMvZTJv&#10;RG9jLnhtbFBLBQYAAAAABgAGAFkBAACVBQAAAAA=&#10;">
                      <v:fill on="f" focussize="0,0"/>
                      <v:stroke weight="0.5pt" color="#000000 [3213]" miterlimit="8" joinstyle="miter"/>
                      <v:imagedata o:title=""/>
                      <o:lock v:ext="edit" aspectratio="f"/>
                    </v:line>
                  </w:pict>
                </mc:Fallback>
              </mc:AlternateContent>
            </w: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2020.6.1-2021.5.31房租264000元</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264000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lang w:val="en-US" w:eastAsia="zh-CN"/>
              </w:rPr>
              <w:t>转租给</w:t>
            </w:r>
            <w:r>
              <w:rPr>
                <w:rFonts w:hint="eastAsia" w:ascii="宋体" w:hAnsi="宋体" w:eastAsia="宋体" w:cs="宋体"/>
                <w:i w:val="0"/>
                <w:iCs w:val="0"/>
                <w:color w:val="000000"/>
                <w:kern w:val="0"/>
                <w:sz w:val="20"/>
                <w:szCs w:val="20"/>
                <w:u w:val="none"/>
                <w:lang w:val="en-US" w:eastAsia="zh-CN" w:bidi="ar"/>
              </w:rPr>
              <w:t>安康市聚扬铭玩具有限公司</w:t>
            </w:r>
          </w:p>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安康市聚扬铭玩具有限公司</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毛绒玩具文创企业</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格林小镇</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sz w:val="22"/>
              </w:rPr>
              <mc:AlternateContent>
                <mc:Choice Requires="wps">
                  <w:drawing>
                    <wp:anchor distT="0" distB="0" distL="114300" distR="114300" simplePos="0" relativeHeight="251660288" behindDoc="0" locked="0" layoutInCell="1" allowOverlap="1">
                      <wp:simplePos x="0" y="0"/>
                      <wp:positionH relativeFrom="column">
                        <wp:posOffset>-49530</wp:posOffset>
                      </wp:positionH>
                      <wp:positionV relativeFrom="paragraph">
                        <wp:posOffset>15875</wp:posOffset>
                      </wp:positionV>
                      <wp:extent cx="2295525" cy="390525"/>
                      <wp:effectExtent l="635" t="4445" r="8890" b="5080"/>
                      <wp:wrapNone/>
                      <wp:docPr id="2" name="直接连接符 2"/>
                      <wp:cNvGraphicFramePr/>
                      <a:graphic xmlns:a="http://schemas.openxmlformats.org/drawingml/2006/main">
                        <a:graphicData uri="http://schemas.microsoft.com/office/word/2010/wordprocessingShape">
                          <wps:wsp>
                            <wps:cNvCnPr/>
                            <wps:spPr>
                              <a:xfrm flipV="1">
                                <a:off x="3808095" y="3428365"/>
                                <a:ext cx="2295525" cy="390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9pt;margin-top:1.25pt;height:30.75pt;width:180.75pt;z-index:251660288;mso-width-relative:page;mso-height-relative:page;" filled="f" stroked="t" coordsize="21600,21600" o:gfxdata="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rOWrXAAAABwEAAA8AAAAAAAAAAQAgAAAAIgAAAGRycy9kb3ducmV2Lnht&#10;bFBLAQIUABQAAAAIAIdO4kC2dAZm+gEAAMwDAAAOAAAAAAAAAAEAIAAAACYBAABkcnMvZTJvRG9j&#10;LnhtbFBLBQYAAAAABgAGAFkBAACSBQAAAAA=&#10;">
                      <v:fill on="f" focussize="0,0"/>
                      <v:stroke weight="0.5pt" color="#000000 [3213]" miterlimit="8" joinstyle="miter"/>
                      <v:imagedata o:title=""/>
                      <o:lock v:ext="edit" aspectratio="f"/>
                    </v:line>
                  </w:pict>
                </mc:Fallback>
              </mc:AlternateContent>
            </w: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2021.6.1-2022.5.31房租73200元</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73200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安康格林助贫电子科技有限公司</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新社区工厂</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格林小镇</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2021.8.1-2022.6.30电费4512.5元</w:t>
            </w: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2021.5.1-2022.4.30房租93120元</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97632.5</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0"/>
                <w:szCs w:val="20"/>
                <w:u w:val="none"/>
                <w:lang w:val="en-US" w:eastAsia="zh-CN"/>
              </w:rPr>
              <w:t>按50%兑付补贴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安康海邦扶贫产业发展有限公司</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新社区工厂</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格林小镇</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2021.8.1-2022.6.30电费22941.5元</w:t>
            </w: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240" w:lineRule="auto"/>
              <w:rPr>
                <w:rFonts w:hint="eastAsia" w:ascii="宋体" w:hAnsi="宋体" w:eastAsia="宋体" w:cs="宋体"/>
                <w:i w:val="0"/>
                <w:iCs w:val="0"/>
                <w:color w:val="000000"/>
                <w:sz w:val="20"/>
                <w:szCs w:val="20"/>
                <w:u w:val="none"/>
              </w:rPr>
            </w:pPr>
          </w:p>
          <w:p>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2021.5.1-2022.4.30房租93600元</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116541.5</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按50%兑付补贴</w:t>
            </w:r>
          </w:p>
        </w:tc>
      </w:tr>
    </w:tbl>
    <w:p>
      <w:pPr>
        <w:rPr>
          <w:rFonts w:hint="eastAsia" w:ascii="仿宋_GB2312" w:hAnsi="仿宋_GB2312" w:eastAsia="仿宋_GB2312" w:cs="仿宋_GB2312"/>
          <w:color w:val="000000"/>
          <w:kern w:val="0"/>
          <w:sz w:val="31"/>
          <w:szCs w:val="31"/>
          <w:lang w:val="en-US" w:eastAsia="zh-CN" w:bidi="ar"/>
        </w:rPr>
        <w:sectPr>
          <w:pgSz w:w="16838" w:h="11906" w:orient="landscape"/>
          <w:pgMar w:top="1587" w:right="2098" w:bottom="740" w:left="1984" w:header="851" w:footer="992" w:gutter="0"/>
          <w:pgBorders>
            <w:top w:val="none" w:sz="0" w:space="0"/>
            <w:left w:val="none" w:sz="0" w:space="0"/>
            <w:bottom w:val="none" w:sz="0" w:space="0"/>
            <w:right w:val="none" w:sz="0" w:space="0"/>
          </w:pgBorders>
          <w:cols w:space="425" w:num="1"/>
          <w:docGrid w:type="lines" w:linePitch="312" w:charSpace="0"/>
        </w:sectPr>
      </w:pPr>
    </w:p>
    <w:p>
      <w:pPr>
        <w:bidi w:val="0"/>
        <w:jc w:val="both"/>
        <w:rPr>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3DA45A5D-DA49-4187-BB61-5ACD68D0CF8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3M2Y4MDQ1MWI0NDYxMmFmZWZiNTZlNDg4N2YzYjMifQ=="/>
  </w:docVars>
  <w:rsids>
    <w:rsidRoot w:val="3E251D00"/>
    <w:rsid w:val="01101675"/>
    <w:rsid w:val="04FF037E"/>
    <w:rsid w:val="05A25E39"/>
    <w:rsid w:val="08850B9A"/>
    <w:rsid w:val="0888740E"/>
    <w:rsid w:val="0C061FF2"/>
    <w:rsid w:val="0C2C3490"/>
    <w:rsid w:val="0D523741"/>
    <w:rsid w:val="10C77FA2"/>
    <w:rsid w:val="1182211B"/>
    <w:rsid w:val="139B74C4"/>
    <w:rsid w:val="13C27106"/>
    <w:rsid w:val="18502F73"/>
    <w:rsid w:val="1B416BA3"/>
    <w:rsid w:val="1CDF7469"/>
    <w:rsid w:val="1E1B192D"/>
    <w:rsid w:val="1FFE32B4"/>
    <w:rsid w:val="238735C1"/>
    <w:rsid w:val="28E60D8A"/>
    <w:rsid w:val="29B11398"/>
    <w:rsid w:val="2CB22015"/>
    <w:rsid w:val="2E334A71"/>
    <w:rsid w:val="2EE45D6B"/>
    <w:rsid w:val="30E23386"/>
    <w:rsid w:val="33F46A50"/>
    <w:rsid w:val="355F7EFA"/>
    <w:rsid w:val="38EF5A38"/>
    <w:rsid w:val="3A6B16A6"/>
    <w:rsid w:val="3B385475"/>
    <w:rsid w:val="3DF24001"/>
    <w:rsid w:val="3E251D00"/>
    <w:rsid w:val="40C81AA1"/>
    <w:rsid w:val="42FA74B4"/>
    <w:rsid w:val="43CF0940"/>
    <w:rsid w:val="45806396"/>
    <w:rsid w:val="45A002F6"/>
    <w:rsid w:val="45D777CC"/>
    <w:rsid w:val="467808B1"/>
    <w:rsid w:val="472D7E58"/>
    <w:rsid w:val="52FE2616"/>
    <w:rsid w:val="534C5A11"/>
    <w:rsid w:val="55A0213D"/>
    <w:rsid w:val="56494582"/>
    <w:rsid w:val="58816255"/>
    <w:rsid w:val="59545C46"/>
    <w:rsid w:val="5A9C1476"/>
    <w:rsid w:val="5BA858A7"/>
    <w:rsid w:val="5CB564CD"/>
    <w:rsid w:val="5D755C5D"/>
    <w:rsid w:val="5DB3780B"/>
    <w:rsid w:val="631235C0"/>
    <w:rsid w:val="6429154F"/>
    <w:rsid w:val="66456B14"/>
    <w:rsid w:val="66CD2666"/>
    <w:rsid w:val="69C12482"/>
    <w:rsid w:val="6B254A40"/>
    <w:rsid w:val="6E6E2980"/>
    <w:rsid w:val="70815BA3"/>
    <w:rsid w:val="787212BF"/>
    <w:rsid w:val="788C2381"/>
    <w:rsid w:val="7A173ECC"/>
    <w:rsid w:val="7ADE49EA"/>
    <w:rsid w:val="7E7E6C0F"/>
    <w:rsid w:val="7FA7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623</Words>
  <Characters>810</Characters>
  <Lines>0</Lines>
  <Paragraphs>0</Paragraphs>
  <TotalTime>6</TotalTime>
  <ScaleCrop>false</ScaleCrop>
  <LinksUpToDate>false</LinksUpToDate>
  <CharactersWithSpaces>833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2022-10-27T03:08:00Z</dcterms:created>
  <dc:creator>洋</dc:creator>
  <cp:lastModifiedBy>蓝月</cp:lastModifiedBy>
  <cp:lastPrinted>2022-11-17T01:38:00Z</cp:lastPrinted>
  <dcterms:modified xsi:type="dcterms:W3CDTF">2022-11-17T08:05:49Z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249523160C8240E1843ABFEA4E126B5B</vt:lpwstr>
  </property>
</Properties>
</file>